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9E" w:rsidRPr="00967B9E" w:rsidRDefault="00967B9E" w:rsidP="00967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СОГЛАСОВАНО                                                                           УТВЕРЖДАЮ</w:t>
      </w:r>
    </w:p>
    <w:p w:rsidR="00967B9E" w:rsidRPr="00967B9E" w:rsidRDefault="00967B9E" w:rsidP="00967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 профсоюзного                                 Директор МБОУ « СОШ </w:t>
      </w:r>
      <w:proofErr w:type="spellStart"/>
      <w:r w:rsidRPr="00967B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967B9E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967B9E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ижняя</w:t>
      </w:r>
      <w:proofErr w:type="spellEnd"/>
      <w:r w:rsidRPr="00967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Русь»</w:t>
      </w:r>
    </w:p>
    <w:p w:rsidR="00967B9E" w:rsidRPr="00967B9E" w:rsidRDefault="00967B9E" w:rsidP="00967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B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  _____/</w:t>
      </w:r>
      <w:proofErr w:type="spellStart"/>
      <w:r w:rsidRPr="00967B9E">
        <w:rPr>
          <w:rFonts w:ascii="Times New Roman" w:eastAsia="Times New Roman" w:hAnsi="Times New Roman" w:cs="Times New Roman"/>
          <w:sz w:val="24"/>
          <w:szCs w:val="24"/>
          <w:lang w:eastAsia="ru-RU"/>
        </w:rPr>
        <w:t>Г.З.Андреева</w:t>
      </w:r>
      <w:proofErr w:type="spellEnd"/>
      <w:r w:rsidRPr="00967B9E">
        <w:rPr>
          <w:rFonts w:ascii="Times New Roman" w:eastAsia="Times New Roman" w:hAnsi="Times New Roman" w:cs="Times New Roman"/>
          <w:sz w:val="24"/>
          <w:szCs w:val="24"/>
          <w:lang w:eastAsia="ru-RU"/>
        </w:rPr>
        <w:t>/                                                _______ /</w:t>
      </w:r>
      <w:proofErr w:type="spellStart"/>
      <w:r w:rsidRPr="00967B9E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В.Н.Егоров</w:t>
      </w:r>
      <w:proofErr w:type="spellEnd"/>
      <w:r w:rsidRPr="00967B9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967B9E" w:rsidRPr="00967B9E" w:rsidRDefault="00967B9E" w:rsidP="00967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967B9E" w:rsidRPr="00967B9E" w:rsidRDefault="00967B9E" w:rsidP="00967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B9E" w:rsidRPr="00967B9E" w:rsidRDefault="00967B9E" w:rsidP="00967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ГРАФИК  КОНТРОЛЯ</w:t>
      </w:r>
    </w:p>
    <w:p w:rsidR="00967B9E" w:rsidRPr="00967B9E" w:rsidRDefault="00967B9E" w:rsidP="00967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proofErr w:type="gramStart"/>
      <w:r w:rsidRPr="00967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состоянием СанПиН в МБОУ « СОШ с. Нижняя Русь»</w:t>
      </w:r>
      <w:proofErr w:type="gramEnd"/>
    </w:p>
    <w:p w:rsidR="00967B9E" w:rsidRPr="00967B9E" w:rsidRDefault="00967B9E" w:rsidP="00967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7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на 2013/2014 учебный год</w:t>
      </w:r>
    </w:p>
    <w:p w:rsidR="00967B9E" w:rsidRPr="00967B9E" w:rsidRDefault="00967B9E" w:rsidP="00967B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-792" w:type="dxa"/>
        <w:tblLook w:val="01E0" w:firstRow="1" w:lastRow="1" w:firstColumn="1" w:lastColumn="1" w:noHBand="0" w:noVBand="0"/>
      </w:tblPr>
      <w:tblGrid>
        <w:gridCol w:w="1327"/>
        <w:gridCol w:w="2213"/>
        <w:gridCol w:w="2772"/>
        <w:gridCol w:w="1862"/>
        <w:gridCol w:w="2189"/>
      </w:tblGrid>
      <w:tr w:rsidR="00967B9E" w:rsidRPr="00967B9E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b/>
                <w:sz w:val="24"/>
                <w:szCs w:val="24"/>
              </w:rPr>
            </w:pPr>
            <w:r w:rsidRPr="00967B9E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b/>
                <w:sz w:val="24"/>
                <w:szCs w:val="24"/>
              </w:rPr>
            </w:pPr>
            <w:r w:rsidRPr="00967B9E">
              <w:rPr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b/>
                <w:sz w:val="24"/>
                <w:szCs w:val="24"/>
              </w:rPr>
            </w:pPr>
            <w:r w:rsidRPr="00967B9E">
              <w:rPr>
                <w:b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b/>
                <w:sz w:val="24"/>
                <w:szCs w:val="24"/>
              </w:rPr>
            </w:pPr>
            <w:r w:rsidRPr="00967B9E"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b/>
                <w:sz w:val="24"/>
                <w:szCs w:val="24"/>
              </w:rPr>
            </w:pPr>
            <w:r w:rsidRPr="00967B9E">
              <w:rPr>
                <w:b/>
                <w:sz w:val="24"/>
                <w:szCs w:val="24"/>
              </w:rPr>
              <w:t xml:space="preserve">Итоги, </w:t>
            </w:r>
            <w:proofErr w:type="gramStart"/>
            <w:r w:rsidRPr="00967B9E">
              <w:rPr>
                <w:b/>
                <w:sz w:val="24"/>
                <w:szCs w:val="24"/>
              </w:rPr>
              <w:t>ответственный</w:t>
            </w:r>
            <w:proofErr w:type="gramEnd"/>
          </w:p>
        </w:tc>
      </w:tr>
      <w:tr w:rsidR="00967B9E" w:rsidRPr="00967B9E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Выполнение гигиенических требований к расписанию уроков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Распределение учебной нагрузки, группировка предметов, требующих большой нагрузки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Справка. Профком. Зам. по УР</w:t>
            </w:r>
          </w:p>
        </w:tc>
      </w:tr>
      <w:tr w:rsidR="00967B9E" w:rsidRPr="00967B9E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Соблюдение требований к помещению и оборудованию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Использование и расставление ученических столов в зависимости от учебного помещения. Цветовая маркировка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Административное совещание. Директор. Зам. по ВР</w:t>
            </w:r>
          </w:p>
        </w:tc>
      </w:tr>
      <w:tr w:rsidR="00967B9E" w:rsidRPr="00967B9E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Соблюдение требований к естественному и искусственному освещению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Боковое левостороннее освещение, правосторонний подсвет, освещение в актовом и спортивном залах и мастерских. Освещение доски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Оперативное совещание. Профком </w:t>
            </w:r>
          </w:p>
        </w:tc>
      </w:tr>
      <w:tr w:rsidR="00967B9E" w:rsidRPr="00967B9E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Соблюдение требований к помещениям и оборудованию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Расположение специализированных помещений: физкультурного зала, столовой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Оперативное совещание. Справка. Профком </w:t>
            </w:r>
          </w:p>
        </w:tc>
      </w:tr>
      <w:tr w:rsidR="00967B9E" w:rsidRPr="00967B9E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Выполнение гигиенических требований к максимальным величинам образовательной нагрузки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Продолжительность учебной недели, факультативные и индивидуальные занятия. Обучение детей в первом классе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b/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Директор. Профком. Зам. по ВР и завхоз</w:t>
            </w:r>
          </w:p>
        </w:tc>
      </w:tr>
      <w:tr w:rsidR="00967B9E" w:rsidRPr="00967B9E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Выполнение санитарно-дезинфекционного режима в период карантина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Обработка учебных помещений, столовой, санитарно-технического оборудования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Оперативное совещание. Справка. Директор. Профком. Зам. по ВР</w:t>
            </w:r>
          </w:p>
        </w:tc>
      </w:tr>
      <w:tr w:rsidR="00967B9E" w:rsidRPr="00967B9E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Выполнение требований к водоснабжению и канализации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Хозяйственно-питьевое, противопожарное и горячее водоснабжение. Использование фильтров для очистки </w:t>
            </w:r>
            <w:r w:rsidRPr="00967B9E">
              <w:rPr>
                <w:sz w:val="24"/>
                <w:szCs w:val="24"/>
              </w:rPr>
              <w:lastRenderedPageBreak/>
              <w:t>питьевой воды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lastRenderedPageBreak/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Административное совещание. Собрание трудового коллектива</w:t>
            </w:r>
          </w:p>
        </w:tc>
      </w:tr>
      <w:tr w:rsidR="00967B9E" w:rsidRPr="00967B9E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Условия обеспечения непрерывного применения на уроках различных технических средств обучения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Использование компьютерной техники. Профилактические мероприятия. Продолжительность непрерывной работы с бумагой, картоном, тканью для первоклассников. Сдвоенные уроки по основным и профильным предметам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Оперативное совещание. Совещание трудового коллектива</w:t>
            </w:r>
          </w:p>
        </w:tc>
      </w:tr>
      <w:tr w:rsidR="00967B9E" w:rsidRPr="00967B9E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Выполнение требований к организации медицинского обслуживания обучающихся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Проведение медицинских осмотров. Комплексное оздоровление детей. Работа с родителями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967B9E" w:rsidRDefault="00967B9E" w:rsidP="00967B9E">
            <w:pPr>
              <w:rPr>
                <w:sz w:val="24"/>
                <w:szCs w:val="24"/>
              </w:rPr>
            </w:pPr>
            <w:r w:rsidRPr="00967B9E">
              <w:rPr>
                <w:sz w:val="24"/>
                <w:szCs w:val="24"/>
              </w:rPr>
              <w:t xml:space="preserve">Директор. Профком. Справка. Фельдшер </w:t>
            </w:r>
          </w:p>
        </w:tc>
      </w:tr>
    </w:tbl>
    <w:p w:rsidR="00967B9E" w:rsidRPr="00967B9E" w:rsidRDefault="00967B9E" w:rsidP="00967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BF" w:rsidRDefault="002A32BF">
      <w:bookmarkStart w:id="0" w:name="_GoBack"/>
      <w:bookmarkEnd w:id="0"/>
    </w:p>
    <w:sectPr w:rsidR="002A32BF" w:rsidSect="00AA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1AF"/>
    <w:rsid w:val="002A32BF"/>
    <w:rsid w:val="00967B9E"/>
    <w:rsid w:val="00E3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7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7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2013-10-28T09:24:00Z</dcterms:created>
  <dcterms:modified xsi:type="dcterms:W3CDTF">2013-10-28T09:24:00Z</dcterms:modified>
</cp:coreProperties>
</file>